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D01331" w14:textId="77777777" w:rsidR="009C68F4" w:rsidRPr="00BD747D" w:rsidRDefault="00BD747D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hAnsi="Calibri"/>
          <w:b/>
          <w:bCs/>
          <w:lang w:val="pt-PT"/>
        </w:rPr>
      </w:pPr>
      <w:proofErr w:type="spellStart"/>
      <w:r w:rsidRPr="00BD747D">
        <w:rPr>
          <w:rStyle w:val="Ninguno"/>
          <w:rFonts w:ascii="Calibri" w:hAnsi="Calibri"/>
          <w:b/>
          <w:bCs/>
          <w:lang w:val="pt-PT"/>
        </w:rPr>
        <w:t>Proyecto</w:t>
      </w:r>
      <w:proofErr w:type="spellEnd"/>
      <w:r w:rsidRPr="00BD747D">
        <w:rPr>
          <w:rStyle w:val="Ninguno"/>
          <w:rFonts w:ascii="Calibri" w:hAnsi="Calibri"/>
          <w:b/>
          <w:bCs/>
          <w:lang w:val="pt-PT"/>
        </w:rPr>
        <w:t xml:space="preserve"> objeto de la solicitud</w:t>
      </w:r>
    </w:p>
    <w:p w14:paraId="7846E756" w14:textId="51AB390E" w:rsidR="009C68F4" w:rsidRPr="0056167C" w:rsidRDefault="009C68F4" w:rsidP="00A32E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56167C">
        <w:rPr>
          <w:rFonts w:ascii="Calibri" w:hAnsi="Calibri" w:cs="Calibri"/>
          <w:sz w:val="22"/>
          <w:szCs w:val="22"/>
        </w:rPr>
        <w:t>Denominación del proyecto</w:t>
      </w:r>
      <w:r w:rsidR="0056167C">
        <w:rPr>
          <w:rFonts w:ascii="Calibri" w:hAnsi="Calibri" w:cs="Calibri"/>
          <w:sz w:val="22"/>
          <w:szCs w:val="22"/>
        </w:rPr>
        <w:t xml:space="preserve">. </w:t>
      </w:r>
      <w:r w:rsidRPr="0056167C">
        <w:rPr>
          <w:rFonts w:ascii="Calibri" w:hAnsi="Calibri" w:cs="Calibri"/>
          <w:sz w:val="22"/>
          <w:szCs w:val="22"/>
        </w:rPr>
        <w:t>Descripción y desarrollo</w:t>
      </w:r>
    </w:p>
    <w:p w14:paraId="5325B62B" w14:textId="15CEAD23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Objetivos</w:t>
      </w:r>
    </w:p>
    <w:p w14:paraId="68CA670F" w14:textId="34D4DCA6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Público al que se dirige (descripción del tipo de público y estimación del número de personas a las que llegará el proyecto)</w:t>
      </w:r>
    </w:p>
    <w:p w14:paraId="37E0A9AE" w14:textId="072F9015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 xml:space="preserve">Lugares en los que se llevará a cabo el proyecto, junto con la </w:t>
      </w:r>
      <w:proofErr w:type="gramStart"/>
      <w:r w:rsidRPr="009C68F4">
        <w:rPr>
          <w:rFonts w:ascii="Calibri" w:hAnsi="Calibri" w:cs="Calibri"/>
          <w:sz w:val="22"/>
          <w:szCs w:val="22"/>
        </w:rPr>
        <w:t xml:space="preserve">justificación </w:t>
      </w:r>
      <w:r w:rsidR="00C94A69">
        <w:rPr>
          <w:rFonts w:ascii="Calibri" w:hAnsi="Calibri" w:cs="Calibri"/>
          <w:sz w:val="22"/>
          <w:szCs w:val="22"/>
        </w:rPr>
        <w:t xml:space="preserve"> -</w:t>
      </w:r>
      <w:proofErr w:type="gramEnd"/>
      <w:r w:rsidR="00C94A69">
        <w:rPr>
          <w:rFonts w:ascii="Calibri" w:hAnsi="Calibri" w:cs="Calibri"/>
          <w:sz w:val="22"/>
          <w:szCs w:val="22"/>
        </w:rPr>
        <w:t xml:space="preserve">en su caso- </w:t>
      </w:r>
      <w:r w:rsidRPr="009C68F4">
        <w:rPr>
          <w:rFonts w:ascii="Calibri" w:hAnsi="Calibri" w:cs="Calibri"/>
          <w:sz w:val="22"/>
          <w:szCs w:val="22"/>
        </w:rPr>
        <w:t>de que se cuenta con el visto bueno de los gestores de los espacios que se proponen</w:t>
      </w:r>
    </w:p>
    <w:p w14:paraId="0F3D746B" w14:textId="2A32D064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Número de profesionales que participarán directamente en el proyecto</w:t>
      </w:r>
    </w:p>
    <w:p w14:paraId="076519AB" w14:textId="7C16CDE3" w:rsidR="0056167C" w:rsidRPr="0056167C" w:rsidRDefault="0056167C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56167C">
        <w:rPr>
          <w:rFonts w:ascii="Calibri" w:hAnsi="Calibri" w:cs="Calibri"/>
          <w:sz w:val="22"/>
          <w:szCs w:val="22"/>
        </w:rPr>
        <w:t>Calendario de ejecución del proyecto y desglose de los trabajos que se realizarán en cada fase</w:t>
      </w:r>
    </w:p>
    <w:p w14:paraId="1D9DE23E" w14:textId="7A716364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Ayuda económica que se solicita para la realización del proyecto</w:t>
      </w:r>
    </w:p>
    <w:p w14:paraId="4CFD2FD3" w14:textId="6AFEF613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Presupuesto detallado y desglosado del proyecto en sus correspondientes partidas, incluyendo el plan de financiación alternativa o complementaria del proyecto</w:t>
      </w:r>
    </w:p>
    <w:p w14:paraId="2820A08C" w14:textId="523335C1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SI hubiese patrocinios adicionales deberá presentarse la documentación que lo justifique</w:t>
      </w:r>
    </w:p>
    <w:p w14:paraId="06BBEE1C" w14:textId="11A21AE3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Adicionalmente se podrá adjuntar en otro archivo y/o formato aquella información adicional que se considere relevante para al proyecto (dossier, fotografías, videos etc.)</w:t>
      </w:r>
    </w:p>
    <w:p w14:paraId="72AA5414" w14:textId="77777777" w:rsid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p w14:paraId="0B686E0B" w14:textId="77777777" w:rsidR="007830BD" w:rsidRDefault="007830BD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sectPr w:rsidR="007830B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E0E7" w14:textId="77777777" w:rsidR="00400978" w:rsidRDefault="00400978">
      <w:r>
        <w:separator/>
      </w:r>
    </w:p>
  </w:endnote>
  <w:endnote w:type="continuationSeparator" w:id="0">
    <w:p w14:paraId="2800D8F2" w14:textId="77777777" w:rsidR="00400978" w:rsidRDefault="0040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AD1" w14:textId="77777777"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14:paraId="03AC5C1D" w14:textId="26772209" w:rsidR="00BD747D" w:rsidRPr="00C94A69" w:rsidRDefault="00C94A69" w:rsidP="00C94A69">
    <w:pPr>
      <w:pStyle w:val="Piedepgina"/>
      <w:jc w:val="center"/>
      <w:rPr>
        <w:lang w:val="es-ES"/>
      </w:rPr>
    </w:pPr>
    <w:r w:rsidRPr="00BB4580">
      <w:rPr>
        <w:rFonts w:ascii="Calibri" w:hAnsi="Calibri" w:cs="Calibri"/>
        <w:sz w:val="16"/>
        <w:szCs w:val="16"/>
        <w:lang w:val="es-ES"/>
      </w:rPr>
      <w:t>https://www.santandercreativa.com/generales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666C" w14:textId="77777777" w:rsidR="00400978" w:rsidRDefault="00400978">
      <w:r>
        <w:separator/>
      </w:r>
    </w:p>
  </w:footnote>
  <w:footnote w:type="continuationSeparator" w:id="0">
    <w:p w14:paraId="473D63C8" w14:textId="77777777" w:rsidR="00400978" w:rsidRDefault="0040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EAD6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BC45" w14:textId="5DE37F4A" w:rsidR="00FF483F" w:rsidRDefault="00C94A69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60288" behindDoc="1" locked="0" layoutInCell="1" allowOverlap="1" wp14:anchorId="7B971777" wp14:editId="16CC6BBB">
          <wp:simplePos x="0" y="0"/>
          <wp:positionH relativeFrom="column">
            <wp:posOffset>3166110</wp:posOffset>
          </wp:positionH>
          <wp:positionV relativeFrom="paragraph">
            <wp:posOffset>-186690</wp:posOffset>
          </wp:positionV>
          <wp:extent cx="2273300" cy="838200"/>
          <wp:effectExtent l="0" t="0" r="0" b="0"/>
          <wp:wrapTight wrapText="bothSides">
            <wp:wrapPolygon edited="0">
              <wp:start x="0" y="0"/>
              <wp:lineTo x="0" y="21273"/>
              <wp:lineTo x="21479" y="21273"/>
              <wp:lineTo x="21479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512">
      <w:rPr>
        <w:noProof/>
      </w:rPr>
      <w:drawing>
        <wp:anchor distT="152400" distB="152400" distL="152400" distR="152400" simplePos="0" relativeHeight="251658240" behindDoc="1" locked="0" layoutInCell="1" allowOverlap="1" wp14:anchorId="10B0DDF0" wp14:editId="6C3EED38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9788BF" w14:textId="77777777" w:rsidR="009C68F4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14:paraId="7D65CD97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14:paraId="682784EC" w14:textId="3EF3DACE" w:rsidR="00C94A69" w:rsidRDefault="00C94A69" w:rsidP="00C94A69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subvenciones 2022 | </w:t>
    </w:r>
    <w:r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  <w:r>
      <w:rPr>
        <w:rStyle w:val="Ninguno"/>
        <w:rFonts w:ascii="Helvetica" w:hAnsi="Helvetica"/>
        <w:b/>
        <w:bCs/>
        <w:spacing w:val="20"/>
        <w:lang w:val="pt-PT"/>
      </w:rPr>
      <w:t>I</w:t>
    </w:r>
  </w:p>
  <w:p w14:paraId="524FD60F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3D7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401394">
    <w:abstractNumId w:val="0"/>
  </w:num>
  <w:num w:numId="2" w16cid:durableId="2183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86512"/>
    <w:rsid w:val="003C02AC"/>
    <w:rsid w:val="00400978"/>
    <w:rsid w:val="0056167C"/>
    <w:rsid w:val="007830BD"/>
    <w:rsid w:val="009526B6"/>
    <w:rsid w:val="009C68F4"/>
    <w:rsid w:val="00BD747D"/>
    <w:rsid w:val="00BF3948"/>
    <w:rsid w:val="00C94A69"/>
    <w:rsid w:val="00CA5A56"/>
    <w:rsid w:val="00E000E8"/>
    <w:rsid w:val="00E12519"/>
    <w:rsid w:val="00F52293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6691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5</cp:revision>
  <cp:lastPrinted>2020-06-15T12:34:00Z</cp:lastPrinted>
  <dcterms:created xsi:type="dcterms:W3CDTF">2020-06-15T14:15:00Z</dcterms:created>
  <dcterms:modified xsi:type="dcterms:W3CDTF">2022-05-26T14:42:00Z</dcterms:modified>
</cp:coreProperties>
</file>